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A" w:rsidRPr="00F743A9" w:rsidRDefault="006B4BEA" w:rsidP="006B4B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743A9">
        <w:rPr>
          <w:rFonts w:asciiTheme="minorHAnsi" w:hAnsiTheme="minorHAnsi" w:cstheme="minorHAnsi"/>
          <w:b/>
          <w:sz w:val="24"/>
          <w:szCs w:val="24"/>
        </w:rPr>
        <w:t xml:space="preserve">Esami di Laurea </w:t>
      </w:r>
      <w:r w:rsidR="0029232A">
        <w:rPr>
          <w:rFonts w:asciiTheme="minorHAnsi" w:hAnsiTheme="minorHAnsi" w:cstheme="minorHAnsi"/>
          <w:b/>
          <w:sz w:val="24"/>
          <w:szCs w:val="24"/>
        </w:rPr>
        <w:t>Magistrale</w:t>
      </w:r>
      <w:r w:rsidRPr="00F743A9">
        <w:rPr>
          <w:rFonts w:asciiTheme="minorHAnsi" w:hAnsiTheme="minorHAnsi" w:cstheme="minorHAnsi"/>
          <w:b/>
          <w:sz w:val="24"/>
          <w:szCs w:val="24"/>
        </w:rPr>
        <w:t xml:space="preserve"> in Chimica</w:t>
      </w:r>
      <w:r w:rsidRPr="00F743A9">
        <w:rPr>
          <w:rFonts w:asciiTheme="minorHAnsi" w:hAnsiTheme="minorHAnsi" w:cstheme="minorHAnsi"/>
          <w:sz w:val="24"/>
          <w:szCs w:val="24"/>
        </w:rPr>
        <w:t xml:space="preserve"> – </w:t>
      </w:r>
      <w:r w:rsidR="00AD58EB">
        <w:rPr>
          <w:rFonts w:asciiTheme="minorHAnsi" w:hAnsiTheme="minorHAnsi" w:cstheme="minorHAnsi"/>
          <w:b/>
          <w:sz w:val="24"/>
          <w:szCs w:val="24"/>
        </w:rPr>
        <w:t>1</w:t>
      </w:r>
      <w:r w:rsidR="008C413A">
        <w:rPr>
          <w:rFonts w:asciiTheme="minorHAnsi" w:hAnsiTheme="minorHAnsi" w:cstheme="minorHAnsi"/>
          <w:b/>
          <w:sz w:val="24"/>
          <w:szCs w:val="24"/>
        </w:rPr>
        <w:t>9</w:t>
      </w:r>
      <w:r w:rsidRPr="00F743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13A">
        <w:rPr>
          <w:rFonts w:asciiTheme="minorHAnsi" w:hAnsiTheme="minorHAnsi" w:cstheme="minorHAnsi"/>
          <w:b/>
          <w:sz w:val="24"/>
          <w:szCs w:val="24"/>
        </w:rPr>
        <w:t>Marzo</w:t>
      </w:r>
      <w:r w:rsidRPr="00F743A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C413A">
        <w:rPr>
          <w:rFonts w:asciiTheme="minorHAnsi" w:hAnsiTheme="minorHAnsi" w:cstheme="minorHAnsi"/>
          <w:b/>
          <w:sz w:val="24"/>
          <w:szCs w:val="24"/>
        </w:rPr>
        <w:t>1</w:t>
      </w:r>
      <w:r w:rsidRPr="00F743A9">
        <w:rPr>
          <w:rFonts w:asciiTheme="minorHAnsi" w:hAnsiTheme="minorHAnsi" w:cstheme="minorHAnsi"/>
          <w:b/>
          <w:sz w:val="24"/>
          <w:szCs w:val="24"/>
        </w:rPr>
        <w:t xml:space="preserve">, ore </w:t>
      </w:r>
      <w:r w:rsidR="008C413A">
        <w:rPr>
          <w:rFonts w:asciiTheme="minorHAnsi" w:hAnsiTheme="minorHAnsi" w:cstheme="minorHAnsi"/>
          <w:b/>
          <w:sz w:val="24"/>
          <w:szCs w:val="24"/>
        </w:rPr>
        <w:t>14</w:t>
      </w:r>
      <w:r w:rsidRPr="00F743A9">
        <w:rPr>
          <w:rFonts w:asciiTheme="minorHAnsi" w:hAnsiTheme="minorHAnsi" w:cstheme="minorHAnsi"/>
          <w:b/>
          <w:sz w:val="24"/>
          <w:szCs w:val="24"/>
        </w:rPr>
        <w:t>:</w:t>
      </w:r>
      <w:r w:rsidR="008C413A">
        <w:rPr>
          <w:rFonts w:asciiTheme="minorHAnsi" w:hAnsiTheme="minorHAnsi" w:cstheme="minorHAnsi"/>
          <w:b/>
          <w:sz w:val="24"/>
          <w:szCs w:val="24"/>
        </w:rPr>
        <w:t>45</w:t>
      </w:r>
    </w:p>
    <w:p w:rsidR="006B4BEA" w:rsidRPr="00F743A9" w:rsidRDefault="006B4BEA" w:rsidP="006B4BEA">
      <w:pPr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6B4BEA" w:rsidRPr="00F743A9" w:rsidRDefault="006B4BEA" w:rsidP="006B4BEA">
      <w:pPr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F743A9">
        <w:rPr>
          <w:rFonts w:asciiTheme="minorHAnsi" w:hAnsiTheme="minorHAnsi" w:cstheme="minorHAnsi"/>
          <w:b/>
          <w:sz w:val="24"/>
          <w:szCs w:val="24"/>
          <w:lang w:eastAsia="it-IT"/>
        </w:rPr>
        <w:t>Le lauree si svolgeranno in modalità telematica</w:t>
      </w:r>
    </w:p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743A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Presidente di Commissione: Prof. </w:t>
      </w:r>
      <w:r w:rsidR="008C413A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G. Adami</w:t>
      </w:r>
    </w:p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Commissione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: Proff. </w:t>
      </w:r>
      <w:r w:rsidR="008C413A">
        <w:rPr>
          <w:rFonts w:cs="Calibri"/>
          <w:bCs/>
        </w:rPr>
        <w:t xml:space="preserve">M. Prato, P. Fornasiero, L. </w:t>
      </w:r>
      <w:proofErr w:type="spellStart"/>
      <w:r w:rsidR="008C413A">
        <w:rPr>
          <w:rFonts w:cs="Calibri"/>
          <w:bCs/>
        </w:rPr>
        <w:t>Gardossi</w:t>
      </w:r>
      <w:proofErr w:type="spellEnd"/>
      <w:r w:rsidR="008C413A">
        <w:rPr>
          <w:rFonts w:cs="Calibri"/>
          <w:bCs/>
        </w:rPr>
        <w:t>, E. Alessio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                 </w:t>
      </w:r>
      <w:r w:rsidRPr="00F743A9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>Supplenti</w:t>
      </w:r>
      <w:r w:rsidRPr="00F743A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: Proff</w:t>
      </w:r>
      <w:r w:rsidRPr="004841BF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. </w:t>
      </w:r>
      <w:r w:rsidR="008C413A">
        <w:rPr>
          <w:rFonts w:cs="Calibri"/>
          <w:bCs/>
          <w:color w:val="000000"/>
        </w:rPr>
        <w:t>E. Iengo, P. Pengo, P. Nitti, T. Montini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1"/>
        <w:gridCol w:w="2202"/>
        <w:gridCol w:w="2267"/>
        <w:gridCol w:w="2267"/>
        <w:gridCol w:w="6770"/>
      </w:tblGrid>
      <w:tr w:rsidR="006B4BEA" w:rsidRPr="00F743A9" w:rsidTr="00AD58EB">
        <w:trPr>
          <w:trHeight w:val="340"/>
        </w:trPr>
        <w:tc>
          <w:tcPr>
            <w:tcW w:w="270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Ora</w:t>
            </w:r>
            <w:r w:rsidRPr="00F743A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1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794" w:type="pct"/>
            <w:noWrap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F743A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eastAsia="it-IT"/>
              </w:rPr>
              <w:t>Relatore</w:t>
            </w:r>
          </w:p>
        </w:tc>
        <w:tc>
          <w:tcPr>
            <w:tcW w:w="794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Correlatore</w:t>
            </w:r>
          </w:p>
        </w:tc>
        <w:tc>
          <w:tcPr>
            <w:tcW w:w="2371" w:type="pct"/>
            <w:vAlign w:val="center"/>
          </w:tcPr>
          <w:p w:rsidR="006B4BEA" w:rsidRPr="00F743A9" w:rsidRDefault="006B4BEA" w:rsidP="00D232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743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Titolo della tesi</w:t>
            </w:r>
          </w:p>
        </w:tc>
      </w:tr>
      <w:tr w:rsidR="00AD58EB" w:rsidRPr="00F743A9" w:rsidTr="00AD58EB">
        <w:trPr>
          <w:trHeight w:val="588"/>
        </w:trPr>
        <w:tc>
          <w:tcPr>
            <w:tcW w:w="270" w:type="pct"/>
            <w:noWrap/>
            <w:vAlign w:val="center"/>
          </w:tcPr>
          <w:p w:rsidR="00AD58EB" w:rsidRPr="00AD58EB" w:rsidRDefault="008C413A" w:rsidP="008C413A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AD58EB" w:rsidRPr="00AD58EB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71" w:type="pct"/>
            <w:noWrap/>
            <w:vAlign w:val="center"/>
          </w:tcPr>
          <w:p w:rsidR="00AD58EB" w:rsidRPr="00AD58EB" w:rsidRDefault="008C413A" w:rsidP="00AD58EB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CESCO MICHELE</w:t>
            </w:r>
          </w:p>
        </w:tc>
        <w:tc>
          <w:tcPr>
            <w:tcW w:w="794" w:type="pct"/>
            <w:noWrap/>
            <w:vAlign w:val="center"/>
          </w:tcPr>
          <w:p w:rsidR="00AD58EB" w:rsidRPr="00AD58EB" w:rsidRDefault="008C413A" w:rsidP="00AD58E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PRATO MAURIZIO</w:t>
            </w:r>
          </w:p>
        </w:tc>
        <w:tc>
          <w:tcPr>
            <w:tcW w:w="794" w:type="pct"/>
            <w:vAlign w:val="center"/>
          </w:tcPr>
          <w:p w:rsidR="00AD58EB" w:rsidRDefault="008C413A" w:rsidP="00AD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Ragazzon Giulio</w:t>
            </w:r>
          </w:p>
          <w:p w:rsidR="008C413A" w:rsidRPr="00AD58EB" w:rsidRDefault="008C413A" w:rsidP="00AD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Filippini  Giacomo</w:t>
            </w:r>
          </w:p>
        </w:tc>
        <w:tc>
          <w:tcPr>
            <w:tcW w:w="2371" w:type="pct"/>
            <w:vAlign w:val="center"/>
          </w:tcPr>
          <w:p w:rsidR="00AD58EB" w:rsidRPr="007D607C" w:rsidRDefault="008C413A" w:rsidP="0029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7D607C">
              <w:rPr>
                <w:rFonts w:asciiTheme="minorHAnsi" w:eastAsiaTheme="minorHAnsi" w:hAnsiTheme="minorHAnsi" w:cstheme="minorHAnsi"/>
              </w:rPr>
              <w:t>Sintesi di nano gabbie</w:t>
            </w:r>
          </w:p>
        </w:tc>
      </w:tr>
      <w:tr w:rsidR="007D607C" w:rsidRPr="00F743A9" w:rsidTr="003F608B">
        <w:trPr>
          <w:trHeight w:val="588"/>
        </w:trPr>
        <w:tc>
          <w:tcPr>
            <w:tcW w:w="270" w:type="pct"/>
            <w:noWrap/>
            <w:vAlign w:val="center"/>
          </w:tcPr>
          <w:p w:rsidR="007D607C" w:rsidRDefault="007D607C" w:rsidP="007D607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15:05</w:t>
            </w:r>
          </w:p>
        </w:tc>
        <w:tc>
          <w:tcPr>
            <w:tcW w:w="771" w:type="pct"/>
            <w:noWrap/>
            <w:vAlign w:val="bottom"/>
          </w:tcPr>
          <w:p w:rsidR="007D607C" w:rsidRPr="007D607C" w:rsidRDefault="007D607C" w:rsidP="007D607C">
            <w:pPr>
              <w:jc w:val="center"/>
              <w:rPr>
                <w:rFonts w:cs="Calibri"/>
              </w:rPr>
            </w:pPr>
            <w:r w:rsidRPr="007D607C">
              <w:rPr>
                <w:rFonts w:cs="Calibri"/>
              </w:rPr>
              <w:t>MARCHI MIRIAM</w:t>
            </w:r>
          </w:p>
        </w:tc>
        <w:tc>
          <w:tcPr>
            <w:tcW w:w="794" w:type="pct"/>
            <w:noWrap/>
            <w:vAlign w:val="bottom"/>
          </w:tcPr>
          <w:p w:rsidR="007D607C" w:rsidRDefault="007D607C" w:rsidP="007D607C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FORNASIERO PAOLO</w:t>
            </w:r>
          </w:p>
        </w:tc>
        <w:tc>
          <w:tcPr>
            <w:tcW w:w="794" w:type="pct"/>
            <w:vAlign w:val="center"/>
          </w:tcPr>
          <w:p w:rsid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Melchionna Michele</w:t>
            </w:r>
          </w:p>
        </w:tc>
        <w:tc>
          <w:tcPr>
            <w:tcW w:w="2371" w:type="pct"/>
            <w:vAlign w:val="center"/>
          </w:tcPr>
          <w:p w:rsidR="007D607C" w:rsidRP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D607C">
              <w:rPr>
                <w:rFonts w:asciiTheme="minorHAnsi" w:eastAsiaTheme="minorHAnsi" w:hAnsiTheme="minorHAnsi" w:cstheme="minorHAnsi"/>
              </w:rPr>
              <w:t xml:space="preserve">Development of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tailored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carbon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nitride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(CN)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structures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for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7D607C">
              <w:rPr>
                <w:rFonts w:asciiTheme="minorHAnsi" w:eastAsiaTheme="minorHAnsi" w:hAnsiTheme="minorHAnsi" w:cstheme="minorHAnsi"/>
              </w:rPr>
              <w:t xml:space="preserve">the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dual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CN-Nickel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photocatalytic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C(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aryl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)-N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bondformatio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7D607C">
              <w:rPr>
                <w:rFonts w:asciiTheme="minorHAnsi" w:eastAsiaTheme="minorHAnsi" w:hAnsiTheme="minorHAnsi" w:cstheme="minorHAnsi"/>
              </w:rPr>
              <w:t>n</w:t>
            </w:r>
          </w:p>
        </w:tc>
      </w:tr>
      <w:tr w:rsidR="007D607C" w:rsidRPr="00F743A9" w:rsidTr="008C5255">
        <w:trPr>
          <w:trHeight w:val="588"/>
        </w:trPr>
        <w:tc>
          <w:tcPr>
            <w:tcW w:w="270" w:type="pct"/>
            <w:noWrap/>
            <w:vAlign w:val="center"/>
          </w:tcPr>
          <w:p w:rsidR="007D607C" w:rsidRDefault="007D607C" w:rsidP="007D607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15:25</w:t>
            </w:r>
          </w:p>
        </w:tc>
        <w:tc>
          <w:tcPr>
            <w:tcW w:w="771" w:type="pct"/>
            <w:noWrap/>
            <w:vAlign w:val="bottom"/>
          </w:tcPr>
          <w:p w:rsidR="007D607C" w:rsidRPr="007D607C" w:rsidRDefault="007D607C" w:rsidP="007D607C">
            <w:pPr>
              <w:jc w:val="center"/>
              <w:rPr>
                <w:rFonts w:cs="Calibri"/>
              </w:rPr>
            </w:pPr>
            <w:r w:rsidRPr="007D607C">
              <w:rPr>
                <w:rFonts w:cs="Calibri"/>
              </w:rPr>
              <w:t>MILITE VALENTINA</w:t>
            </w:r>
          </w:p>
        </w:tc>
        <w:tc>
          <w:tcPr>
            <w:tcW w:w="794" w:type="pct"/>
            <w:noWrap/>
            <w:vAlign w:val="bottom"/>
          </w:tcPr>
          <w:p w:rsidR="007D607C" w:rsidRDefault="007D607C" w:rsidP="007D607C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GARDOSSI LUCIA</w:t>
            </w:r>
          </w:p>
        </w:tc>
        <w:tc>
          <w:tcPr>
            <w:tcW w:w="794" w:type="pct"/>
            <w:vAlign w:val="center"/>
          </w:tcPr>
          <w:p w:rsid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Todea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Anamaria</w:t>
            </w:r>
            <w:proofErr w:type="spellEnd"/>
          </w:p>
          <w:p w:rsid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Asaro Fioretta</w:t>
            </w:r>
          </w:p>
        </w:tc>
        <w:tc>
          <w:tcPr>
            <w:tcW w:w="2371" w:type="pct"/>
            <w:vAlign w:val="center"/>
          </w:tcPr>
          <w:p w:rsidR="007D607C" w:rsidRP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7D607C">
              <w:rPr>
                <w:rFonts w:asciiTheme="minorHAnsi" w:eastAsiaTheme="minorHAnsi" w:hAnsiTheme="minorHAnsi" w:cstheme="minorHAnsi"/>
              </w:rPr>
              <w:t xml:space="preserve">Sintesi e funzionalizzazione di poliesteri del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dimetil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itaconato</w:t>
            </w:r>
            <w:proofErr w:type="spellEnd"/>
          </w:p>
        </w:tc>
      </w:tr>
      <w:tr w:rsidR="007D607C" w:rsidRPr="00F743A9" w:rsidTr="008C5255">
        <w:trPr>
          <w:trHeight w:val="588"/>
        </w:trPr>
        <w:tc>
          <w:tcPr>
            <w:tcW w:w="270" w:type="pct"/>
            <w:noWrap/>
            <w:vAlign w:val="center"/>
          </w:tcPr>
          <w:p w:rsidR="007D607C" w:rsidRDefault="007D607C" w:rsidP="007D607C">
            <w:pPr>
              <w:spacing w:after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15:55</w:t>
            </w:r>
          </w:p>
        </w:tc>
        <w:tc>
          <w:tcPr>
            <w:tcW w:w="771" w:type="pct"/>
            <w:noWrap/>
            <w:vAlign w:val="bottom"/>
          </w:tcPr>
          <w:p w:rsidR="007D607C" w:rsidRPr="007D607C" w:rsidRDefault="007D607C" w:rsidP="007D607C">
            <w:pPr>
              <w:jc w:val="center"/>
              <w:rPr>
                <w:rFonts w:cs="Calibri"/>
              </w:rPr>
            </w:pPr>
            <w:r w:rsidRPr="007D607C">
              <w:rPr>
                <w:rFonts w:cs="Calibri"/>
              </w:rPr>
              <w:t>ROSSATO DANIEL</w:t>
            </w:r>
          </w:p>
        </w:tc>
        <w:tc>
          <w:tcPr>
            <w:tcW w:w="794" w:type="pct"/>
            <w:noWrap/>
            <w:vAlign w:val="bottom"/>
          </w:tcPr>
          <w:p w:rsidR="007D607C" w:rsidRDefault="007D607C" w:rsidP="007D607C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ALESSIO ENZO</w:t>
            </w:r>
          </w:p>
        </w:tc>
        <w:tc>
          <w:tcPr>
            <w:tcW w:w="794" w:type="pct"/>
            <w:vAlign w:val="center"/>
          </w:tcPr>
          <w:p w:rsid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Vidal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Alessio</w:t>
            </w:r>
          </w:p>
        </w:tc>
        <w:tc>
          <w:tcPr>
            <w:tcW w:w="2371" w:type="pct"/>
            <w:vAlign w:val="center"/>
          </w:tcPr>
          <w:p w:rsidR="007D607C" w:rsidRPr="007D607C" w:rsidRDefault="007D607C" w:rsidP="007D6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7D607C">
              <w:rPr>
                <w:rFonts w:asciiTheme="minorHAnsi" w:eastAsiaTheme="minorHAnsi" w:hAnsiTheme="minorHAnsi" w:cstheme="minorHAnsi"/>
              </w:rPr>
              <w:t xml:space="preserve">Nuovi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metallacicli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D607C">
              <w:rPr>
                <w:rFonts w:asciiTheme="minorHAnsi" w:eastAsiaTheme="minorHAnsi" w:hAnsiTheme="minorHAnsi" w:cstheme="minorHAnsi"/>
              </w:rPr>
              <w:t>eterolettici</w:t>
            </w:r>
            <w:proofErr w:type="spellEnd"/>
            <w:r w:rsidRPr="007D607C">
              <w:rPr>
                <w:rFonts w:asciiTheme="minorHAnsi" w:eastAsiaTheme="minorHAnsi" w:hAnsiTheme="minorHAnsi" w:cstheme="minorHAnsi"/>
              </w:rPr>
              <w:t xml:space="preserve"> di porfirine</w:t>
            </w:r>
          </w:p>
        </w:tc>
      </w:tr>
    </w:tbl>
    <w:p w:rsidR="006B4BEA" w:rsidRPr="00F743A9" w:rsidRDefault="006B4BEA" w:rsidP="006B4B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743A9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F743A9">
        <w:rPr>
          <w:rFonts w:asciiTheme="minorHAnsi" w:hAnsiTheme="minorHAnsi" w:cstheme="minorHAnsi"/>
          <w:sz w:val="24"/>
          <w:szCs w:val="24"/>
        </w:rPr>
        <w:t xml:space="preserve"> Gli orari riportati sono indicativi. </w:t>
      </w:r>
    </w:p>
    <w:p w:rsidR="00483570" w:rsidRDefault="00310185"/>
    <w:sectPr w:rsidR="00483570" w:rsidSect="006B4B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A"/>
    <w:rsid w:val="0029232A"/>
    <w:rsid w:val="00310185"/>
    <w:rsid w:val="004841BF"/>
    <w:rsid w:val="006B4BEA"/>
    <w:rsid w:val="007D607C"/>
    <w:rsid w:val="00855D3C"/>
    <w:rsid w:val="008C413A"/>
    <w:rsid w:val="009E7674"/>
    <w:rsid w:val="00AD58EB"/>
    <w:rsid w:val="00C23F7E"/>
    <w:rsid w:val="00DE117E"/>
    <w:rsid w:val="00E54F03"/>
    <w:rsid w:val="00F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33A6-DA3F-4B47-8077-EE62638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B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Forzato</dc:creator>
  <cp:keywords/>
  <dc:description/>
  <cp:lastModifiedBy>Cozzolino Cinzia</cp:lastModifiedBy>
  <cp:revision>2</cp:revision>
  <dcterms:created xsi:type="dcterms:W3CDTF">2021-03-16T12:20:00Z</dcterms:created>
  <dcterms:modified xsi:type="dcterms:W3CDTF">2021-03-16T12:20:00Z</dcterms:modified>
</cp:coreProperties>
</file>