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F" w:rsidRPr="00CC04E3" w:rsidRDefault="004C1FBF" w:rsidP="004C1FB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di Laurea</w:t>
      </w:r>
      <w:r w:rsidRPr="00CC04E3">
        <w:rPr>
          <w:rFonts w:ascii="Times New Roman" w:eastAsia="Times New Roman" w:hAnsi="Times New Roman" w:cs="Times New Roman"/>
          <w:sz w:val="24"/>
          <w:szCs w:val="24"/>
          <w:lang w:eastAsia="it-IT"/>
        </w:rPr>
        <w:t> – </w:t>
      </w:r>
      <w:r w:rsidR="00D33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</w:t>
      </w: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D33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maggio 2022</w:t>
      </w: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ore </w:t>
      </w:r>
      <w:proofErr w:type="gramStart"/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09:00 </w:t>
      </w:r>
      <w:r w:rsidRPr="00CC04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3D631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gramEnd"/>
      <w:r w:rsidR="003D63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631F" w:rsidRPr="003D63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Sala Consiglio edificio C11</w:t>
      </w:r>
    </w:p>
    <w:p w:rsidR="004C1FBF" w:rsidRDefault="004C1FBF" w:rsidP="004C1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Corso di Laurea a ciclo unico in Chimica e Tecnologie Farmaceutiche e Farmacia</w:t>
      </w:r>
      <w:r w:rsidRPr="00CC04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C1FBF" w:rsidRPr="00CC04E3" w:rsidRDefault="004C1FBF" w:rsidP="004C1FB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4C1FBF" w:rsidRPr="00CC04E3" w:rsidRDefault="004C1FBF" w:rsidP="004C1F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Presidente di Commissione: </w:t>
      </w:r>
      <w:proofErr w:type="spellStart"/>
      <w:proofErr w:type="gramStart"/>
      <w:r w:rsidR="003D29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G.Stocco</w:t>
      </w:r>
      <w:proofErr w:type="spellEnd"/>
      <w:proofErr w:type="gramEnd"/>
    </w:p>
    <w:p w:rsidR="004C1FBF" w:rsidRPr="00CC04E3" w:rsidRDefault="004C1FBF" w:rsidP="004C1F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Commissione</w:t>
      </w:r>
      <w:r w:rsidRPr="00CC04E3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r w:rsidR="001E1A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Moneghini, </w:t>
      </w:r>
      <w:r w:rsidR="008768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Nitti, </w:t>
      </w:r>
      <w:r w:rsidR="006C5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Pelin, </w:t>
      </w:r>
      <w:r w:rsidR="008768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 </w:t>
      </w:r>
      <w:proofErr w:type="spellStart"/>
      <w:r w:rsidR="0087682B">
        <w:rPr>
          <w:rFonts w:ascii="Times New Roman" w:eastAsia="Times New Roman" w:hAnsi="Times New Roman" w:cs="Times New Roman"/>
          <w:sz w:val="24"/>
          <w:szCs w:val="24"/>
          <w:lang w:eastAsia="it-IT"/>
        </w:rPr>
        <w:t>Sosa</w:t>
      </w:r>
      <w:proofErr w:type="spellEnd"/>
      <w:r w:rsidR="0087682B">
        <w:rPr>
          <w:rFonts w:ascii="Times New Roman" w:eastAsia="Times New Roman" w:hAnsi="Times New Roman" w:cs="Times New Roman"/>
          <w:sz w:val="24"/>
          <w:szCs w:val="24"/>
          <w:lang w:eastAsia="it-IT"/>
        </w:rPr>
        <w:t>, G. Zingone</w:t>
      </w:r>
      <w:r w:rsidR="003D29DD">
        <w:rPr>
          <w:rFonts w:ascii="Times New Roman" w:eastAsia="Times New Roman" w:hAnsi="Times New Roman" w:cs="Times New Roman"/>
          <w:sz w:val="24"/>
          <w:szCs w:val="24"/>
          <w:lang w:eastAsia="it-IT"/>
        </w:rPr>
        <w:t>, D. Voinovich</w:t>
      </w:r>
    </w:p>
    <w:p w:rsidR="004C1FBF" w:rsidRPr="00CC04E3" w:rsidRDefault="004C1FBF" w:rsidP="004C1F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4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62"/>
        <w:gridCol w:w="1727"/>
        <w:gridCol w:w="2054"/>
        <w:gridCol w:w="2665"/>
        <w:gridCol w:w="4598"/>
      </w:tblGrid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0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Candidato</w:t>
            </w:r>
            <w:r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Relatore</w:t>
            </w:r>
            <w:r w:rsidRPr="00B8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Correlatore</w:t>
            </w: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Lettore</w:t>
            </w:r>
            <w:r w:rsidRPr="00B8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Tesi</w:t>
            </w:r>
            <w:r w:rsidRPr="00CC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9:00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ARMELLINI Antonio</w:t>
            </w:r>
            <w:r w:rsidRPr="00CC04E3"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Sosa</w:t>
            </w:r>
            <w:proofErr w:type="spellEnd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Silvio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87682B" w:rsidP="004C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Nitti Patrizia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1E1AB2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Curcuma longa: un aiuto fitoterapico nel trattamento dell’osteoartrosi (F - Compilativa)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9:2</w:t>
            </w:r>
            <w:r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D’ANDREA Matteo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Moneghini Mariarosa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6C507E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Stocco Gabriele</w:t>
            </w:r>
            <w:r w:rsidR="004C1FBF"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1E1AB2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Cannabis medica: l’odierno punto di vista legislativo e galenico (F - Compilativa)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D4060E" w:rsidP="00D40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9:40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PERSIVALE Federico</w:t>
            </w:r>
            <w:r w:rsidRPr="00CC04E3"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Zingone Guglielmo 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6C507E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Pelin Marco</w:t>
            </w:r>
            <w:r w:rsidR="004C1FBF"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1FBF" w:rsidRPr="00CC04E3" w:rsidRDefault="001E1AB2" w:rsidP="001E1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Importanti applicazioni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cosmetica (F - Compilativa)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D40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</w:t>
            </w:r>
            <w:r w:rsidR="00D406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SHAFAF Armin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4C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Stocco Gabriele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Moneghini Mariarosa 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1FBF" w:rsidRPr="00CC04E3" w:rsidRDefault="001E1AB2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Efficacia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biosimilari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</w:t>
            </w:r>
            <w:r w:rsidR="003A28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iximab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nelle malattie infiammatorie croniche intestinali (F - Compilativa)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D33AC2" w:rsidP="00D40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406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8768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4C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DALLA ZUANNA Paolo</w:t>
            </w:r>
            <w:r w:rsidRPr="00CC04E3"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Pelin Marco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3A28E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Carlin</w:t>
            </w:r>
            <w:proofErr w:type="spellEnd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Michela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Voinovich Dario 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1E1AB2" w:rsidP="003A2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Effetti citotossici di nitruro di boro esagonale  e suoi derivati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cheratinociti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umani (CTF – Sperimentale)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87682B" w:rsidP="00D40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D33A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0 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DELLE VEDOVE Giulia</w:t>
            </w:r>
            <w:r w:rsidRPr="00CC04E3"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4C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Voinovich Dario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Magnano Greta Camilla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B82F41" w:rsidRDefault="004C1FBF" w:rsidP="004C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Sosa</w:t>
            </w:r>
            <w:proofErr w:type="spellEnd"/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Silvio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1FBF" w:rsidRPr="00CC04E3" w:rsidRDefault="001E1AB2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della permeazione cutanea del [6]-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gingerolo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attraverso barriere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biomimetiche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innovative (CTF – Sperimentale)</w:t>
            </w:r>
            <w:r w:rsidR="004C1FBF" w:rsidRPr="00CC0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C1FBF" w:rsidRPr="00CC04E3" w:rsidTr="003D29DD">
        <w:trPr>
          <w:trHeight w:val="45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Default="004C1FBF" w:rsidP="00D40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406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8768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6090C"/>
                <w:sz w:val="24"/>
                <w:szCs w:val="24"/>
                <w:lang w:eastAsia="it-IT"/>
              </w:rPr>
              <w:t>OLIVATO Riccardo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Nitti Patrizia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B82F41" w:rsidRDefault="004C1FB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2F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Zingone Guglielmo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FBF" w:rsidRPr="00CC04E3" w:rsidRDefault="003A28EF" w:rsidP="005063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Reazioni di Cross M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etatesi applicate alla sintesi del 9-PAHSA (CTF - Sperimentale)</w:t>
            </w:r>
          </w:p>
        </w:tc>
      </w:tr>
    </w:tbl>
    <w:p w:rsidR="005536BD" w:rsidRDefault="005536BD" w:rsidP="004C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1FBF" w:rsidRPr="00CC04E3" w:rsidRDefault="004C1FBF" w:rsidP="003D63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lang w:eastAsia="it-IT"/>
        </w:rPr>
        <w:t xml:space="preserve">Gli orari riportati sono indicativi. </w:t>
      </w:r>
    </w:p>
    <w:p w:rsidR="004C1FBF" w:rsidRPr="00CC04E3" w:rsidRDefault="004C1FBF" w:rsidP="004C1F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lang w:eastAsia="it-IT"/>
        </w:rPr>
        <w:t>Si raccomanda di limitare il tempo a disposizione per le presentazioni ad un massimo di 20 </w:t>
      </w:r>
      <w:proofErr w:type="spellStart"/>
      <w:r w:rsidRPr="00CC04E3">
        <w:rPr>
          <w:rFonts w:ascii="Times New Roman" w:eastAsia="Times New Roman" w:hAnsi="Times New Roman" w:cs="Times New Roman"/>
          <w:lang w:eastAsia="it-IT"/>
        </w:rPr>
        <w:t>min</w:t>
      </w:r>
      <w:proofErr w:type="spellEnd"/>
      <w:r w:rsidRPr="00CC04E3">
        <w:rPr>
          <w:rFonts w:ascii="Times New Roman" w:eastAsia="Times New Roman" w:hAnsi="Times New Roman" w:cs="Times New Roman"/>
          <w:lang w:eastAsia="it-IT"/>
        </w:rPr>
        <w:t> per le tesi sperimentali e 10 min. per le tesi compilative.  </w:t>
      </w:r>
    </w:p>
    <w:p w:rsidR="004C1FBF" w:rsidRPr="00CC04E3" w:rsidRDefault="004C1FBF" w:rsidP="004C1F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C04E3">
        <w:rPr>
          <w:rFonts w:ascii="Times New Roman" w:eastAsia="Times New Roman" w:hAnsi="Times New Roman" w:cs="Times New Roman"/>
          <w:b/>
          <w:bCs/>
          <w:lang w:eastAsia="it-IT"/>
        </w:rPr>
        <w:t>NOTA: ogni Candidato deve contattare il proprio lettore in tempi brevi via e-mail, ed inviare una copia della tesi in pdf a tutti i membri della Commissione previo consenso del Relatore.</w:t>
      </w:r>
      <w:r w:rsidRPr="00CC04E3">
        <w:rPr>
          <w:rFonts w:ascii="Times New Roman" w:eastAsia="Times New Roman" w:hAnsi="Times New Roman" w:cs="Times New Roman"/>
          <w:lang w:eastAsia="it-IT"/>
        </w:rPr>
        <w:t> </w:t>
      </w:r>
    </w:p>
    <w:p w:rsidR="004C1FBF" w:rsidRDefault="004C1FBF" w:rsidP="004C1FBF"/>
    <w:p w:rsidR="004C1FBF" w:rsidRDefault="004C1FBF" w:rsidP="004C1FBF"/>
    <w:p w:rsidR="004C1FBF" w:rsidRDefault="004C1FBF" w:rsidP="004C1FBF">
      <w:bookmarkStart w:id="0" w:name="_GoBack"/>
      <w:bookmarkEnd w:id="0"/>
    </w:p>
    <w:p w:rsidR="004C1FBF" w:rsidRDefault="004C1FBF" w:rsidP="004C1FBF"/>
    <w:p w:rsidR="004C1FBF" w:rsidRDefault="004C1FBF" w:rsidP="004C1FBF"/>
    <w:p w:rsidR="004C1FBF" w:rsidRDefault="004C1FBF" w:rsidP="004C1FBF"/>
    <w:p w:rsidR="004C1FBF" w:rsidRDefault="004C1FBF" w:rsidP="004C1FBF"/>
    <w:p w:rsidR="0030270D" w:rsidRDefault="0030270D"/>
    <w:sectPr w:rsidR="0030270D" w:rsidSect="004C1F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F"/>
    <w:rsid w:val="001D4A04"/>
    <w:rsid w:val="001E1AB2"/>
    <w:rsid w:val="0030270D"/>
    <w:rsid w:val="003A28EF"/>
    <w:rsid w:val="003D29DD"/>
    <w:rsid w:val="003D631F"/>
    <w:rsid w:val="004C1FBF"/>
    <w:rsid w:val="005536BD"/>
    <w:rsid w:val="006C507E"/>
    <w:rsid w:val="0087682B"/>
    <w:rsid w:val="00AE48CE"/>
    <w:rsid w:val="00B82F41"/>
    <w:rsid w:val="00D33AC2"/>
    <w:rsid w:val="00D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D375"/>
  <w15:chartTrackingRefBased/>
  <w15:docId w15:val="{212F7278-A768-4A1B-AA32-DB86318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mamolo</dc:creator>
  <cp:keywords/>
  <dc:description/>
  <cp:lastModifiedBy>Cozzolino Cinzia</cp:lastModifiedBy>
  <cp:revision>2</cp:revision>
  <cp:lastPrinted>2022-05-23T12:26:00Z</cp:lastPrinted>
  <dcterms:created xsi:type="dcterms:W3CDTF">2022-05-24T06:28:00Z</dcterms:created>
  <dcterms:modified xsi:type="dcterms:W3CDTF">2022-05-24T06:28:00Z</dcterms:modified>
</cp:coreProperties>
</file>