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9B67" w14:textId="77777777" w:rsidR="00154618" w:rsidRDefault="0015461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Tirocini aziendali </w:t>
      </w:r>
    </w:p>
    <w:p w14:paraId="33428646" w14:textId="77777777" w:rsidR="00154618" w:rsidRDefault="00154618">
      <w:pPr>
        <w:rPr>
          <w:bCs/>
          <w:lang w:val="it-IT"/>
        </w:rPr>
      </w:pPr>
      <w:r>
        <w:rPr>
          <w:b/>
          <w:bCs/>
          <w:lang w:val="it-IT"/>
        </w:rPr>
        <w:t xml:space="preserve">La ditta </w:t>
      </w:r>
      <w:r w:rsidRPr="00154618">
        <w:rPr>
          <w:b/>
          <w:bCs/>
          <w:lang w:val="it-IT"/>
        </w:rPr>
        <w:t xml:space="preserve">Harpo spa </w:t>
      </w:r>
      <w:r w:rsidRPr="00154618">
        <w:rPr>
          <w:bCs/>
          <w:lang w:val="it-IT"/>
        </w:rPr>
        <w:t xml:space="preserve">di Trieste offre agli  studenti di laurea triennale la possibilità di svolgimento di tirocini per l’acquisizione di 3 CFU (TAF F) </w:t>
      </w:r>
      <w:r>
        <w:rPr>
          <w:bCs/>
          <w:lang w:val="it-IT"/>
        </w:rPr>
        <w:t xml:space="preserve">e </w:t>
      </w:r>
      <w:r w:rsidRPr="00154618">
        <w:rPr>
          <w:bCs/>
          <w:lang w:val="it-IT"/>
        </w:rPr>
        <w:t xml:space="preserve"> per la preparazione di tesi triennali.</w:t>
      </w:r>
    </w:p>
    <w:p w14:paraId="1A260CB0" w14:textId="77777777" w:rsidR="00154618" w:rsidRPr="00154618" w:rsidRDefault="00154618">
      <w:pPr>
        <w:rPr>
          <w:bCs/>
          <w:lang w:val="it-IT"/>
        </w:rPr>
      </w:pPr>
      <w:r>
        <w:rPr>
          <w:bCs/>
          <w:lang w:val="it-IT"/>
        </w:rPr>
        <w:t xml:space="preserve">Argomenti: </w:t>
      </w:r>
      <w:r w:rsidRPr="00154618">
        <w:rPr>
          <w:b/>
          <w:bCs/>
          <w:lang w:val="it-IT"/>
        </w:rPr>
        <w:t>analisi potenziometriche</w:t>
      </w:r>
      <w:r>
        <w:rPr>
          <w:lang w:val="it-IT"/>
        </w:rPr>
        <w:t xml:space="preserve">, </w:t>
      </w:r>
      <w:r w:rsidRPr="00154618">
        <w:rPr>
          <w:lang w:val="it-IT"/>
        </w:rPr>
        <w:t xml:space="preserve">analisi di </w:t>
      </w:r>
      <w:r w:rsidRPr="00154618">
        <w:rPr>
          <w:b/>
          <w:bCs/>
          <w:lang w:val="it-IT"/>
        </w:rPr>
        <w:t>scambio cationico</w:t>
      </w:r>
      <w:r w:rsidRPr="00154618">
        <w:rPr>
          <w:lang w:val="it-IT"/>
        </w:rPr>
        <w:t xml:space="preserve">, quantificazione della </w:t>
      </w:r>
      <w:r w:rsidRPr="00154618">
        <w:rPr>
          <w:b/>
          <w:bCs/>
          <w:lang w:val="it-IT"/>
        </w:rPr>
        <w:t>sostanza organica</w:t>
      </w:r>
      <w:r>
        <w:rPr>
          <w:b/>
          <w:bCs/>
          <w:lang w:val="it-IT"/>
        </w:rPr>
        <w:t>,</w:t>
      </w:r>
      <w:r w:rsidRPr="00154618">
        <w:rPr>
          <w:b/>
          <w:bCs/>
          <w:lang w:val="it-IT"/>
        </w:rPr>
        <w:t xml:space="preserve"> </w:t>
      </w:r>
      <w:r w:rsidRPr="00154618">
        <w:rPr>
          <w:lang w:val="it-IT"/>
        </w:rPr>
        <w:t xml:space="preserve">determinazione di </w:t>
      </w:r>
      <w:r w:rsidRPr="00154618">
        <w:rPr>
          <w:b/>
          <w:bCs/>
          <w:lang w:val="it-IT"/>
        </w:rPr>
        <w:t>carbonio e azoto</w:t>
      </w:r>
      <w:r>
        <w:rPr>
          <w:lang w:val="it-IT"/>
        </w:rPr>
        <w:t xml:space="preserve"> e </w:t>
      </w:r>
      <w:r w:rsidRPr="00154618">
        <w:rPr>
          <w:lang w:val="it-IT"/>
        </w:rPr>
        <w:t xml:space="preserve"> </w:t>
      </w:r>
      <w:r w:rsidRPr="00154618">
        <w:rPr>
          <w:b/>
          <w:bCs/>
          <w:lang w:val="it-IT"/>
        </w:rPr>
        <w:t xml:space="preserve">fosforo </w:t>
      </w:r>
      <w:r>
        <w:rPr>
          <w:lang w:val="it-IT"/>
        </w:rPr>
        <w:t xml:space="preserve">sui substrati di loro produzione. </w:t>
      </w:r>
    </w:p>
    <w:p w14:paraId="40C18CEF" w14:textId="77777777" w:rsidR="00154618" w:rsidRDefault="00154618">
      <w:pPr>
        <w:rPr>
          <w:lang w:val="it-IT"/>
        </w:rPr>
      </w:pPr>
      <w:r>
        <w:rPr>
          <w:lang w:val="it-IT"/>
        </w:rPr>
        <w:t>S</w:t>
      </w:r>
      <w:r w:rsidRPr="00154618">
        <w:rPr>
          <w:lang w:val="it-IT"/>
        </w:rPr>
        <w:t xml:space="preserve">ede operativa: via </w:t>
      </w:r>
      <w:r>
        <w:rPr>
          <w:lang w:val="it-IT"/>
        </w:rPr>
        <w:t>C</w:t>
      </w:r>
      <w:r w:rsidRPr="00154618">
        <w:rPr>
          <w:lang w:val="it-IT"/>
        </w:rPr>
        <w:t>aduti sul lavoro, 7</w:t>
      </w:r>
      <w:r w:rsidRPr="00154618">
        <w:rPr>
          <w:lang w:val="it-IT"/>
        </w:rPr>
        <w:br/>
        <w:t xml:space="preserve">z.i. </w:t>
      </w:r>
      <w:r w:rsidR="00DC04C5">
        <w:rPr>
          <w:lang w:val="it-IT"/>
        </w:rPr>
        <w:t>N</w:t>
      </w:r>
      <w:r w:rsidRPr="00154618">
        <w:rPr>
          <w:lang w:val="it-IT"/>
        </w:rPr>
        <w:t xml:space="preserve">oghere 34015 </w:t>
      </w:r>
      <w:r>
        <w:rPr>
          <w:lang w:val="it-IT"/>
        </w:rPr>
        <w:t>Muggia (T</w:t>
      </w:r>
      <w:r w:rsidRPr="00154618">
        <w:rPr>
          <w:lang w:val="it-IT"/>
        </w:rPr>
        <w:t>rieste</w:t>
      </w:r>
      <w:r>
        <w:rPr>
          <w:lang w:val="it-IT"/>
        </w:rPr>
        <w:t>)</w:t>
      </w:r>
    </w:p>
    <w:p w14:paraId="5C489439" w14:textId="77777777" w:rsidR="00154618" w:rsidRDefault="00154618">
      <w:pPr>
        <w:rPr>
          <w:lang w:val="it-IT"/>
        </w:rPr>
      </w:pPr>
      <w:r>
        <w:rPr>
          <w:lang w:val="it-IT"/>
        </w:rPr>
        <w:t>Gli interessati possono contattare il Prof. Barbieri e/o la Prof.ssa Felluga.</w:t>
      </w:r>
    </w:p>
    <w:sectPr w:rsidR="00154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18"/>
    <w:rsid w:val="00154618"/>
    <w:rsid w:val="00690915"/>
    <w:rsid w:val="0077744C"/>
    <w:rsid w:val="00D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A890"/>
  <w15:chartTrackingRefBased/>
  <w15:docId w15:val="{4D041433-6974-4413-90B5-F6ECC066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Felluga</dc:creator>
  <cp:keywords/>
  <dc:description/>
  <cp:lastModifiedBy>Microsoft Office User</cp:lastModifiedBy>
  <cp:revision>2</cp:revision>
  <dcterms:created xsi:type="dcterms:W3CDTF">2021-03-09T09:21:00Z</dcterms:created>
  <dcterms:modified xsi:type="dcterms:W3CDTF">2021-03-09T09:21:00Z</dcterms:modified>
</cp:coreProperties>
</file>